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99" w:rsidRPr="00535799" w:rsidRDefault="00535799" w:rsidP="00000002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8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二十四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</w:t>
      </w:r>
      <w:r w:rsidR="004D60E0">
        <w:rPr>
          <w:rFonts w:ascii="ＭＳ 明朝" w:hAnsi="ＭＳ 明朝" w:cs="ＭＳ 明朝" w:hint="eastAsia"/>
          <w:color w:val="000000"/>
          <w:kern w:val="0"/>
          <w:szCs w:val="21"/>
        </w:rPr>
        <w:t>五十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九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条の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二第二項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  <w:bookmarkStart w:id="1" w:name="OLE_LINK4"/>
      <w:bookmarkStart w:id="2" w:name="OLE_LINK3"/>
    </w:p>
    <w:tbl>
      <w:tblPr>
        <w:tblW w:w="90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"/>
        <w:gridCol w:w="1526"/>
        <w:gridCol w:w="2103"/>
        <w:gridCol w:w="5104"/>
        <w:gridCol w:w="170"/>
      </w:tblGrid>
      <w:tr w:rsidR="00535799" w:rsidRPr="00535799" w:rsidTr="008E3E44">
        <w:trPr>
          <w:trHeight w:val="3799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722408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要措置区域等に搬入された土壌に係る</w:t>
            </w:r>
            <w:r w:rsidR="00FF1340" w:rsidRPr="00607938">
              <w:rPr>
                <w:rFonts w:hint="eastAsia"/>
              </w:rPr>
              <w:t>届出</w:t>
            </w:r>
            <w:r w:rsidR="00FF1340">
              <w:rPr>
                <w:rFonts w:hint="eastAsia"/>
              </w:rPr>
              <w:t>書</w: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5E3C51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bookmarkStart w:id="3" w:name="_GoBack"/>
            <w:bookmarkEnd w:id="3"/>
            <w:r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5279D999" wp14:editId="279DADCE">
                      <wp:extent cx="1331946" cy="337820"/>
                      <wp:effectExtent l="0" t="0" r="1905" b="5080"/>
                      <wp:docPr id="14" name="キャンバ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2" name="正方形/長方形 12"/>
                              <wps:cNvSpPr/>
                              <wps:spPr>
                                <a:xfrm>
                                  <a:off x="0" y="0"/>
                                  <a:ext cx="1295793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Pr="006C1032" w:rsidRDefault="0090047A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松本市長</w:t>
                                    </w:r>
                                    <w:r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 xml:space="preserve">　</w:t>
                                    </w:r>
                                    <w:r w:rsidR="005E3C51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279D999" id="キャンバス 14" o:spid="_x0000_s1026" editas="canvas" style="width:104.9pt;height:26.6pt;mso-position-horizontal-relative:char;mso-position-vertical-relative:line" coordsize="13315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315;height:3378;visibility:visible;mso-wrap-style:square">
                        <v:fill o:detectmouseclick="t"/>
                        <v:path o:connecttype="none"/>
                      </v:shape>
                      <v:rect id="正方形/長方形 12" o:spid="_x0000_s1028" style="position:absolute;width:12957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" filled="f" stroked="f" strokeweight="1pt">
                        <v:textbox inset="0,0,0,0">
                          <w:txbxContent>
                            <w:p w:rsidR="005E3C51" w:rsidRPr="006C1032" w:rsidRDefault="0090047A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松本市長</w:t>
                              </w:r>
                              <w:r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="005E3C51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5E3C51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67218EE7" wp14:editId="0D74104F">
                      <wp:extent cx="3167881" cy="337820"/>
                      <wp:effectExtent l="0" t="0" r="0" b="5080"/>
                      <wp:docPr id="18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5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5E3C51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3B4B22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5E3C51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7218EE7" id="キャンバス 18" o:spid="_x0000_s1031" editas="canvas" style="width:249.45pt;height:26.6pt;mso-position-horizontal-relative:char;mso-position-vertical-relative:line" coordsize="3167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2" type="#_x0000_t75" style="position:absolute;width:31673;height:3378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" filled="f" stroked="f" strokeweight="1pt">
                        <v:textbox inset="0,0,0,0">
                          <w:txbxContent>
                            <w:p w:rsidR="005E3C51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" filled="f" stroked="f" strokeweight="1pt">
                        <v:textbox inset="0,0,0,0">
                          <w:txbxContent>
                            <w:p w:rsidR="005E3C51" w:rsidRDefault="005E3C51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5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" filled="f" stroked="f" strokeweight="1pt">
                        <v:textbox inset="0,0,0,0">
                          <w:txbxContent>
                            <w:p w:rsidR="005E3C51" w:rsidRDefault="003B4B22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5E3C51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35799" w:rsidRPr="008E3E44" w:rsidRDefault="00535799" w:rsidP="008E3E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土壌汚染対策法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施行規則第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5</w:t>
            </w:r>
            <w:r w:rsidR="00ED3932">
              <w:rPr>
                <w:rFonts w:ascii="ＭＳ 明朝" w:hAnsi="ＭＳ 明朝" w:cs="ＭＳ 明朝"/>
                <w:color w:val="000000"/>
                <w:kern w:val="0"/>
                <w:szCs w:val="21"/>
              </w:rPr>
              <w:t>9</w:t>
            </w:r>
            <w:r w:rsidR="000B002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条の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２第２項第３号</w:t>
            </w:r>
            <w:r w:rsidR="008E3E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の規定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により、</w:t>
            </w:r>
            <w:r w:rsidR="00ED3932" w:rsidRP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要措置区域等に搬入された土壌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について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、次のとおり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届け出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ます。</w:t>
            </w:r>
          </w:p>
        </w:tc>
      </w:tr>
      <w:tr w:rsidR="00535799" w:rsidRPr="00535799" w:rsidTr="008E3E44">
        <w:trPr>
          <w:trHeight w:val="680"/>
        </w:trPr>
        <w:tc>
          <w:tcPr>
            <w:tcW w:w="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5799" w:rsidRPr="00535799" w:rsidRDefault="00722408" w:rsidP="00722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="00B9335E"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3DC" w:rsidRPr="00E51FC9" w:rsidRDefault="006523D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5799" w:rsidRPr="007E5AB4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234CC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4CC" w:rsidRPr="00535799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234CC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指定</w:t>
            </w:r>
            <w:r w:rsidR="008E3E44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234CC" w:rsidRDefault="008234C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8234CC" w:rsidRPr="007E5AB4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2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2" w:rsidRPr="00535799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2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要措置区域等に</w:t>
            </w:r>
            <w:r w:rsidR="00ED3932">
              <w:rPr>
                <w:rFonts w:hint="eastAsia"/>
              </w:rPr>
              <w:t>おける</w:t>
            </w:r>
            <w:r>
              <w:rPr>
                <w:rFonts w:hint="eastAsia"/>
              </w:rPr>
              <w:t>土壌の搬入の有無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002" w:rsidRDefault="00000002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000002" w:rsidRPr="007E5AB4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掘削対象地を含む要措置区域等に土壌が</w:t>
            </w:r>
            <w:r w:rsidRPr="00722408"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搬入された土壌の量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8E3E44" w:rsidP="00ED39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規則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40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条第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２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項第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３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号に定める方法</w:t>
            </w:r>
            <w:r w:rsidR="00EA371B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に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よる調査の結果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</w:rPr>
              <w:t>分析を行った計量法</w:t>
            </w:r>
            <w:r w:rsidR="00157229">
              <w:rPr>
                <w:rFonts w:ascii="ＭＳ 明朝" w:hint="eastAsia"/>
              </w:rPr>
              <w:t>第</w:t>
            </w:r>
            <w:r>
              <w:rPr>
                <w:rFonts w:ascii="ＭＳ 明朝" w:hint="eastAsia"/>
              </w:rPr>
              <w:t>107条の登録を受けた者の氏名又は名称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が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土壌溶出量基準及び土壌含有量基準に適合する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Default="00ED3932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/>
              </w:rPr>
            </w:pPr>
            <w:r>
              <w:rPr>
                <w:rFonts w:ascii="ＭＳ 明朝" w:hint="eastAsia"/>
              </w:rPr>
              <w:t>当該土壌の管理方法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8E3E44">
        <w:trPr>
          <w:trHeight w:val="20"/>
        </w:trPr>
        <w:tc>
          <w:tcPr>
            <w:tcW w:w="90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B5" w:rsidRPr="00535799" w:rsidRDefault="000726B5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Pr="0021666D" w:rsidRDefault="0021666D" w:rsidP="006753E6">
      <w:pPr>
        <w:suppressAutoHyphens/>
        <w:autoSpaceDE w:val="0"/>
        <w:autoSpaceDN w:val="0"/>
        <w:spacing w:line="320" w:lineRule="exact"/>
        <w:ind w:leftChars="100" w:left="210"/>
        <w:jc w:val="left"/>
        <w:textAlignment w:val="baseline"/>
      </w:pPr>
      <w:bookmarkStart w:id="4" w:name="OLE_LINK5"/>
      <w:bookmarkStart w:id="5" w:name="OLE_LINK6"/>
      <w:bookmarkStart w:id="6" w:name="OLE_LINK19"/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="0072550A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この用紙の大きさは、日本産業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  <w:bookmarkEnd w:id="1"/>
      <w:bookmarkEnd w:id="4"/>
      <w:bookmarkEnd w:id="2"/>
      <w:bookmarkEnd w:id="5"/>
      <w:bookmarkEnd w:id="0"/>
      <w:bookmarkEnd w:id="6"/>
    </w:p>
    <w:sectPr w:rsidR="00672733" w:rsidRPr="0021666D" w:rsidSect="008E3E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856" w:rsidRDefault="004B4856" w:rsidP="00E51FC9">
      <w:r>
        <w:separator/>
      </w:r>
    </w:p>
  </w:endnote>
  <w:endnote w:type="continuationSeparator" w:id="0">
    <w:p w:rsidR="004B4856" w:rsidRDefault="004B4856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856" w:rsidRDefault="004B4856" w:rsidP="00E51FC9">
      <w:r>
        <w:separator/>
      </w:r>
    </w:p>
  </w:footnote>
  <w:footnote w:type="continuationSeparator" w:id="0">
    <w:p w:rsidR="004B4856" w:rsidRDefault="004B4856" w:rsidP="00E5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99"/>
    <w:rsid w:val="00000002"/>
    <w:rsid w:val="0003458B"/>
    <w:rsid w:val="000726B5"/>
    <w:rsid w:val="000A5D67"/>
    <w:rsid w:val="000B0024"/>
    <w:rsid w:val="001031E8"/>
    <w:rsid w:val="001415D9"/>
    <w:rsid w:val="00146712"/>
    <w:rsid w:val="00157229"/>
    <w:rsid w:val="00191585"/>
    <w:rsid w:val="001D1F20"/>
    <w:rsid w:val="0021666D"/>
    <w:rsid w:val="00286C1E"/>
    <w:rsid w:val="003450E2"/>
    <w:rsid w:val="003B0BB5"/>
    <w:rsid w:val="003B1C68"/>
    <w:rsid w:val="003B4B22"/>
    <w:rsid w:val="00440F13"/>
    <w:rsid w:val="004B4856"/>
    <w:rsid w:val="004B4B43"/>
    <w:rsid w:val="004B502E"/>
    <w:rsid w:val="004D1C1B"/>
    <w:rsid w:val="004D60E0"/>
    <w:rsid w:val="004F66B5"/>
    <w:rsid w:val="00535799"/>
    <w:rsid w:val="005E3C51"/>
    <w:rsid w:val="006523DC"/>
    <w:rsid w:val="006651D1"/>
    <w:rsid w:val="00672733"/>
    <w:rsid w:val="006753E6"/>
    <w:rsid w:val="00722408"/>
    <w:rsid w:val="0072550A"/>
    <w:rsid w:val="00761CC7"/>
    <w:rsid w:val="007A53CF"/>
    <w:rsid w:val="007E5AB4"/>
    <w:rsid w:val="008234CC"/>
    <w:rsid w:val="00861034"/>
    <w:rsid w:val="00880F0F"/>
    <w:rsid w:val="008A744A"/>
    <w:rsid w:val="008D19E8"/>
    <w:rsid w:val="008E3E44"/>
    <w:rsid w:val="0090047A"/>
    <w:rsid w:val="009004F2"/>
    <w:rsid w:val="00914146"/>
    <w:rsid w:val="009501F6"/>
    <w:rsid w:val="00987230"/>
    <w:rsid w:val="009D4F2C"/>
    <w:rsid w:val="00A13B16"/>
    <w:rsid w:val="00A4370C"/>
    <w:rsid w:val="00A57D8E"/>
    <w:rsid w:val="00AF72B1"/>
    <w:rsid w:val="00B9335E"/>
    <w:rsid w:val="00BC59D6"/>
    <w:rsid w:val="00C34C60"/>
    <w:rsid w:val="00C70464"/>
    <w:rsid w:val="00CD0CD7"/>
    <w:rsid w:val="00D92945"/>
    <w:rsid w:val="00DF2C4F"/>
    <w:rsid w:val="00E078FB"/>
    <w:rsid w:val="00E27A1C"/>
    <w:rsid w:val="00E45516"/>
    <w:rsid w:val="00E51FC9"/>
    <w:rsid w:val="00EA371B"/>
    <w:rsid w:val="00ED3932"/>
    <w:rsid w:val="00EE0BC8"/>
    <w:rsid w:val="00EF5EBA"/>
    <w:rsid w:val="00F50F55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C5DF9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E3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7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2021-02-03T04:05:00Z</dcterms:created>
  <dcterms:modified xsi:type="dcterms:W3CDTF">2021-02-03T04:05:00Z</dcterms:modified>
</cp:coreProperties>
</file>